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F0F8C" w14:textId="3B343242" w:rsidR="00391C0B" w:rsidRPr="001A659D" w:rsidRDefault="00391C0B" w:rsidP="00391C0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2A59E1">
        <w:rPr>
          <w:rFonts w:ascii="Arial" w:hAnsi="Arial" w:cs="Arial"/>
          <w:b/>
          <w:sz w:val="24"/>
          <w:szCs w:val="24"/>
          <w:lang w:eastAsia="ja-JP"/>
        </w:rPr>
        <w:t>2649</w:t>
      </w:r>
      <w:bookmarkStart w:id="0" w:name="_GoBack"/>
      <w:bookmarkEnd w:id="0"/>
    </w:p>
    <w:p w14:paraId="0F644454" w14:textId="77777777" w:rsidR="00391C0B" w:rsidRPr="007149E3" w:rsidRDefault="00391C0B" w:rsidP="00391C0B">
      <w:pPr>
        <w:tabs>
          <w:tab w:val="left" w:pos="567"/>
        </w:tabs>
        <w:rPr>
          <w:rFonts w:ascii="Arial" w:hAnsi="Arial" w:cs="Arial"/>
          <w:b/>
          <w:sz w:val="24"/>
          <w:szCs w:val="24"/>
        </w:rPr>
      </w:pPr>
      <w:r>
        <w:rPr>
          <w:rFonts w:ascii="Arial" w:hAnsi="Arial" w:cs="Arial"/>
          <w:b/>
          <w:sz w:val="24"/>
        </w:rPr>
        <w:t>Beijing, China</w:t>
      </w:r>
      <w:r w:rsidRPr="007149E3">
        <w:rPr>
          <w:rFonts w:ascii="Arial" w:hAnsi="Arial" w:cs="Arial"/>
          <w:b/>
          <w:sz w:val="24"/>
          <w:szCs w:val="24"/>
        </w:rPr>
        <w:t>, September 15-18,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F36AECF" w:rsidR="00D45B2F" w:rsidRPr="00865F0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472F">
        <w:rPr>
          <w:rFonts w:ascii="Arial" w:hAnsi="Arial" w:cs="Arial"/>
        </w:rPr>
        <w:t>13.5.3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7AC9414E" w:rsidR="00865F0C" w:rsidRPr="00865F0C" w:rsidRDefault="00865F0C" w:rsidP="00865F0C">
            <w:pPr>
              <w:tabs>
                <w:tab w:val="left" w:pos="567"/>
              </w:tabs>
              <w:spacing w:after="0"/>
              <w:rPr>
                <w:rFonts w:ascii="Arial" w:hAnsi="Arial" w:cs="Arial"/>
              </w:rPr>
            </w:pPr>
            <w:r w:rsidRPr="00865F0C">
              <w:rPr>
                <w:rFonts w:ascii="Arial" w:hAnsi="Arial" w:cs="Arial"/>
              </w:rPr>
              <w:t>Rel-1</w:t>
            </w:r>
            <w:r w:rsidR="009556FD">
              <w:rPr>
                <w:rFonts w:ascii="Arial" w:hAnsi="Arial" w:cs="Arial"/>
              </w:rPr>
              <w:t>9</w:t>
            </w:r>
            <w:r w:rsidRPr="00865F0C">
              <w:rPr>
                <w:rFonts w:ascii="Arial" w:hAnsi="Arial" w:cs="Arial"/>
              </w:rPr>
              <w:t xml:space="preserve"> NR CA and DC; and NR and LTE DC Configurations</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BCE25D" w:rsidR="00865F0C" w:rsidRPr="008836AC" w:rsidRDefault="00865F0C" w:rsidP="00865F0C">
            <w:pPr>
              <w:tabs>
                <w:tab w:val="left" w:pos="567"/>
              </w:tabs>
              <w:spacing w:after="0"/>
              <w:rPr>
                <w:rFonts w:ascii="Arial" w:hAnsi="Arial" w:cs="Arial"/>
              </w:rPr>
            </w:pPr>
            <w:r w:rsidRPr="00A15FCE">
              <w:rPr>
                <w:rFonts w:ascii="Arial" w:hAnsi="Arial" w:cs="Arial"/>
              </w:rPr>
              <w:t>NR_CADC_NR_LTE_DC_R1</w:t>
            </w:r>
            <w:r w:rsidR="009556FD">
              <w:rPr>
                <w:rFonts w:ascii="Arial" w:hAnsi="Arial" w:cs="Arial"/>
              </w:rPr>
              <w:t>9</w:t>
            </w:r>
            <w:r w:rsidRPr="00A15FCE">
              <w:rPr>
                <w:rFonts w:ascii="Arial" w:hAnsi="Arial" w:cs="Arial"/>
              </w:rPr>
              <w:t>-UEConTest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AF5C109" w:rsidR="00865F0C" w:rsidRPr="008836AC" w:rsidRDefault="009556FD" w:rsidP="00865F0C">
            <w:pPr>
              <w:tabs>
                <w:tab w:val="left" w:pos="567"/>
              </w:tabs>
              <w:spacing w:after="0"/>
              <w:rPr>
                <w:rFonts w:ascii="Arial" w:hAnsi="Arial" w:cs="Arial"/>
                <w:lang w:eastAsia="ja-JP"/>
              </w:rPr>
            </w:pPr>
            <w:r w:rsidRPr="00393232">
              <w:rPr>
                <w:rFonts w:ascii="Arial" w:hAnsi="Arial" w:cs="Arial"/>
                <w:lang w:eastAsia="ja-JP"/>
              </w:rPr>
              <w:t>1070063</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C415173" w:rsidR="00F4072B" w:rsidRPr="008836AC" w:rsidRDefault="00282DE4" w:rsidP="00F4072B">
            <w:pPr>
              <w:overflowPunct/>
              <w:autoSpaceDE/>
              <w:autoSpaceDN/>
              <w:adjustRightInd/>
              <w:spacing w:after="0"/>
              <w:textAlignment w:val="auto"/>
              <w:rPr>
                <w:rFonts w:ascii="Arial" w:hAnsi="Arial" w:cs="Arial"/>
                <w:lang w:eastAsia="ja-JP"/>
              </w:rPr>
            </w:pPr>
            <w:hyperlink r:id="rId7" w:history="1">
              <w:r w:rsidR="009556FD" w:rsidRPr="00C845A2">
                <w:rPr>
                  <w:rStyle w:val="Hyperlink"/>
                  <w:rFonts w:ascii="Arial" w:hAnsi="Arial" w:cs="Arial"/>
                  <w:szCs w:val="22"/>
                </w:rPr>
                <w:t>RP-250452</w:t>
              </w:r>
            </w:hyperlink>
          </w:p>
        </w:tc>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4C1169C" w:rsidR="00865F0C" w:rsidRPr="006A7BCB" w:rsidRDefault="00865F0C" w:rsidP="00865F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068CA">
              <w:rPr>
                <w:rFonts w:ascii="Arial" w:hAnsi="Arial" w:cs="Arial"/>
                <w:color w:val="00B050"/>
                <w:lang w:eastAsia="ja-JP"/>
              </w:rPr>
              <w:t>December</w:t>
            </w:r>
            <w:r w:rsidRPr="00557C15">
              <w:rPr>
                <w:rFonts w:ascii="Arial" w:hAnsi="Arial" w:cs="Arial"/>
                <w:color w:val="00B050"/>
                <w:lang w:eastAsia="ja-JP"/>
              </w:rPr>
              <w:t>/202</w:t>
            </w:r>
            <w:r w:rsidR="009556FD">
              <w:rPr>
                <w:rFonts w:ascii="Arial" w:hAnsi="Arial" w:cs="Arial"/>
                <w:color w:val="00B050"/>
                <w:lang w:eastAsia="ja-JP"/>
              </w:rPr>
              <w:t>6</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92656F1" w:rsidR="00865F0C" w:rsidRPr="006A7BCB" w:rsidRDefault="009556FD" w:rsidP="00865F0C">
            <w:pPr>
              <w:tabs>
                <w:tab w:val="left" w:pos="567"/>
              </w:tabs>
              <w:spacing w:after="0"/>
              <w:rPr>
                <w:rFonts w:ascii="Arial" w:hAnsi="Arial" w:cs="Arial"/>
                <w:highlight w:val="yellow"/>
                <w:lang w:eastAsia="ja-JP"/>
              </w:rPr>
            </w:pPr>
            <w:r>
              <w:rPr>
                <w:rFonts w:ascii="Arial" w:hAnsi="Arial" w:cs="Arial"/>
                <w:color w:val="00B050"/>
                <w:lang w:eastAsia="ja-JP"/>
              </w:rPr>
              <w:t>5</w:t>
            </w:r>
            <w:r w:rsidR="00865F0C"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proofErr w:type="spellStart"/>
            <w:r w:rsidRPr="00E524F3">
              <w:rPr>
                <w:rFonts w:ascii="Arial" w:eastAsiaTheme="minorEastAsia" w:hAnsi="Arial" w:cs="Arial" w:hint="eastAsia"/>
              </w:rPr>
              <w:t>C</w:t>
            </w:r>
            <w:r w:rsidRPr="00E524F3">
              <w:rPr>
                <w:rFonts w:ascii="Arial" w:eastAsiaTheme="minorEastAsia" w:hAnsi="Arial" w:cs="Arial"/>
              </w:rPr>
              <w:t>hunying</w:t>
            </w:r>
            <w:proofErr w:type="spellEnd"/>
            <w:r w:rsidRPr="00E524F3">
              <w:rPr>
                <w:rFonts w:ascii="Arial" w:eastAsiaTheme="minorEastAsia" w:hAnsi="Arial" w:cs="Arial"/>
              </w:rPr>
              <w:t xml:space="preserve">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282DE4" w:rsidP="002F2339">
            <w:pPr>
              <w:tabs>
                <w:tab w:val="left" w:pos="567"/>
              </w:tabs>
              <w:spacing w:after="0"/>
              <w:rPr>
                <w:rFonts w:ascii="Arial" w:hAnsi="Arial" w:cs="Arial"/>
              </w:rPr>
            </w:pPr>
            <w:hyperlink r:id="rId8" w:history="1">
              <w:r w:rsidR="002F2339">
                <w:rPr>
                  <w:rStyle w:val="Hyperlink"/>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Heading4"/>
        <w:rPr>
          <w:lang w:eastAsia="ja-JP"/>
        </w:rPr>
      </w:pPr>
      <w:r>
        <w:rPr>
          <w:lang w:eastAsia="ja-JP"/>
        </w:rPr>
        <w:t>2.5.1</w:t>
      </w:r>
      <w:r>
        <w:rPr>
          <w:lang w:eastAsia="ja-JP"/>
        </w:rPr>
        <w:tab/>
        <w:t>Agreements</w:t>
      </w:r>
    </w:p>
    <w:p w14:paraId="4B16FC4C" w14:textId="1ED6E08D" w:rsidR="00FD1620" w:rsidRDefault="00FD1620" w:rsidP="00FD1620">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EB7312">
        <w:rPr>
          <w:rFonts w:ascii="Arial" w:eastAsiaTheme="minorEastAsia" w:hAnsi="Arial" w:cs="Arial"/>
          <w:sz w:val="20"/>
          <w:szCs w:val="20"/>
          <w:lang w:eastAsia="zh-CN"/>
        </w:rPr>
        <w:t>8</w:t>
      </w:r>
      <w:r w:rsidRPr="00557C15">
        <w:rPr>
          <w:rFonts w:ascii="Arial" w:eastAsiaTheme="minorEastAsia" w:hAnsi="Arial" w:cs="Arial"/>
          <w:sz w:val="20"/>
          <w:szCs w:val="20"/>
          <w:lang w:eastAsia="zh-CN"/>
        </w:rPr>
        <w:t xml:space="preserve">: </w:t>
      </w:r>
    </w:p>
    <w:p w14:paraId="6E148372" w14:textId="5CECACD1" w:rsidR="00EB7312" w:rsidRDefault="00EB7312" w:rsidP="00EB7312">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29 CRs updating CA/DC configurations are agreed. A few EN-DC configurations are completed.</w:t>
      </w:r>
    </w:p>
    <w:p w14:paraId="2403A1D4" w14:textId="0D4FDCEA" w:rsidR="00EB7312" w:rsidRPr="0056403C" w:rsidRDefault="00EB7312" w:rsidP="00EB7312">
      <w:pPr>
        <w:pStyle w:val="ListParagraph"/>
        <w:numPr>
          <w:ilvl w:val="0"/>
          <w:numId w:val="19"/>
        </w:numPr>
        <w:ind w:leftChars="0"/>
      </w:pPr>
      <w:r>
        <w:rPr>
          <w:rFonts w:ascii="Arial" w:eastAsiaTheme="minorEastAsia" w:hAnsi="Arial" w:cs="Arial"/>
          <w:sz w:val="20"/>
          <w:szCs w:val="20"/>
          <w:lang w:eastAsia="zh-CN"/>
        </w:rPr>
        <w:t>The overall progress is 5%</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65BF51F6" w:rsidR="003E3A1A" w:rsidRPr="00FF0425" w:rsidRDefault="003E3A1A" w:rsidP="003E3A1A">
      <w:pPr>
        <w:overflowPunct/>
        <w:autoSpaceDE/>
        <w:autoSpaceDN/>
        <w:snapToGrid w:val="0"/>
        <w:spacing w:after="0"/>
        <w:textAlignment w:val="auto"/>
        <w:rPr>
          <w:rFonts w:ascii="Arial" w:hAnsi="Arial" w:cs="Arial"/>
          <w:bCs/>
          <w:lang w:eastAsia="ja-JP"/>
        </w:rPr>
      </w:pPr>
    </w:p>
    <w:p w14:paraId="751A1D41" w14:textId="77777777" w:rsidR="00D47A5B" w:rsidRDefault="00D47A5B" w:rsidP="00D47A5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05E145C5" w14:textId="77777777" w:rsidR="00D47A5B" w:rsidRPr="00945EC3" w:rsidRDefault="00D47A5B" w:rsidP="00D47A5B">
      <w:pPr>
        <w:overflowPunct/>
        <w:autoSpaceDE/>
        <w:autoSpaceDN/>
        <w:snapToGrid w:val="0"/>
        <w:spacing w:after="0"/>
        <w:textAlignment w:val="auto"/>
        <w:rPr>
          <w:rFonts w:ascii="Arial" w:eastAsiaTheme="minorEastAsia" w:hAnsi="Arial" w:cs="Arial"/>
          <w:bCs/>
        </w:rPr>
      </w:pPr>
      <w:r w:rsidRPr="00740897">
        <w:rPr>
          <w:rFonts w:ascii="Arial" w:eastAsiaTheme="minorEastAsia" w:hAnsi="Arial" w:cs="Arial" w:hint="eastAsia"/>
          <w:bCs/>
        </w:rPr>
        <w:t>[</w:t>
      </w:r>
      <w:r w:rsidRPr="00740897">
        <w:rPr>
          <w:rFonts w:ascii="Arial" w:eastAsiaTheme="minorEastAsia" w:hAnsi="Arial" w:cs="Arial"/>
          <w:bCs/>
        </w:rPr>
        <w:t>1]</w:t>
      </w:r>
      <w:r w:rsidRPr="00740897">
        <w:rPr>
          <w:rFonts w:ascii="Arial" w:eastAsiaTheme="minorEastAsia" w:hAnsi="Arial" w:cs="Arial"/>
          <w:bCs/>
        </w:rPr>
        <w:tab/>
        <w:t>R5-2</w:t>
      </w:r>
      <w:r>
        <w:rPr>
          <w:rFonts w:ascii="Arial" w:eastAsiaTheme="minorEastAsia" w:hAnsi="Arial" w:cs="Arial"/>
          <w:bCs/>
        </w:rPr>
        <w:t>52003</w:t>
      </w:r>
      <w:r w:rsidRPr="00740897">
        <w:rPr>
          <w:rFonts w:ascii="Arial" w:eastAsiaTheme="minorEastAsia" w:hAnsi="Arial" w:cs="Arial"/>
          <w:bCs/>
        </w:rPr>
        <w:tab/>
        <w:t>WP of Rel-1</w:t>
      </w:r>
      <w:r>
        <w:rPr>
          <w:rFonts w:ascii="Arial" w:eastAsiaTheme="minorEastAsia" w:hAnsi="Arial" w:cs="Arial"/>
          <w:bCs/>
        </w:rPr>
        <w:t>9</w:t>
      </w:r>
      <w:r w:rsidRPr="00740897">
        <w:rPr>
          <w:rFonts w:ascii="Arial" w:eastAsiaTheme="minorEastAsia" w:hAnsi="Arial" w:cs="Arial"/>
          <w:bCs/>
        </w:rPr>
        <w:t xml:space="preserve"> NR CA and DC; and NR and LTE DC Configurations</w:t>
      </w:r>
      <w:r w:rsidRPr="00740897">
        <w:rPr>
          <w:rFonts w:ascii="Arial" w:eastAsiaTheme="minorEastAsia" w:hAnsi="Arial" w:cs="Arial"/>
          <w:bCs/>
        </w:rPr>
        <w:tab/>
        <w:t xml:space="preserve">Huawei, </w:t>
      </w:r>
      <w:proofErr w:type="spellStart"/>
      <w:r w:rsidRPr="00740897">
        <w:rPr>
          <w:rFonts w:ascii="Arial" w:eastAsiaTheme="minorEastAsia" w:hAnsi="Arial" w:cs="Arial"/>
          <w:bCs/>
        </w:rPr>
        <w:t>HiSilicon</w:t>
      </w:r>
      <w:proofErr w:type="spellEnd"/>
    </w:p>
    <w:p w14:paraId="2E3E537C" w14:textId="433CD83C" w:rsidR="00D47A5B" w:rsidRDefault="00D47A5B" w:rsidP="00D47A5B">
      <w:pPr>
        <w:overflowPunct/>
        <w:autoSpaceDE/>
        <w:autoSpaceDN/>
        <w:snapToGrid w:val="0"/>
        <w:spacing w:after="0"/>
        <w:textAlignment w:val="auto"/>
        <w:rPr>
          <w:rFonts w:ascii="Arial" w:eastAsia="Yu Mincho" w:hAnsi="Arial" w:cs="Arial"/>
          <w:lang w:eastAsia="ja-JP"/>
        </w:rPr>
      </w:pPr>
    </w:p>
    <w:p w14:paraId="0FD13FA8" w14:textId="79D51BCB" w:rsidR="00A733C0" w:rsidRDefault="00A733C0" w:rsidP="00A733C0">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38.508-1 CR</w:t>
      </w:r>
    </w:p>
    <w:p w14:paraId="052BC1CD" w14:textId="1B895951"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R5-255206</w:t>
      </w:r>
      <w:r w:rsidRPr="00A733C0">
        <w:rPr>
          <w:rFonts w:ascii="Arial" w:eastAsia="Yu Mincho" w:hAnsi="Arial" w:cs="Arial"/>
          <w:lang w:eastAsia="ja-JP"/>
        </w:rPr>
        <w:tab/>
        <w:t>Addition of test frequency for Rel-19 NR CA and EN-DC configurations</w:t>
      </w:r>
      <w:r w:rsidRPr="00A733C0">
        <w:rPr>
          <w:rFonts w:ascii="Arial" w:eastAsia="Yu Mincho" w:hAnsi="Arial" w:cs="Arial"/>
          <w:lang w:eastAsia="ja-JP"/>
        </w:rPr>
        <w:tab/>
        <w:t xml:space="preserve">Huawei, </w:t>
      </w:r>
      <w:proofErr w:type="spellStart"/>
      <w:r w:rsidRPr="00A733C0">
        <w:rPr>
          <w:rFonts w:ascii="Arial" w:eastAsia="Yu Mincho" w:hAnsi="Arial" w:cs="Arial"/>
          <w:lang w:eastAsia="ja-JP"/>
        </w:rPr>
        <w:t>HiSilicon</w:t>
      </w:r>
      <w:proofErr w:type="spellEnd"/>
    </w:p>
    <w:p w14:paraId="7AB68F8A" w14:textId="7F342741"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R5-254615</w:t>
      </w:r>
      <w:r w:rsidRPr="00A733C0">
        <w:rPr>
          <w:rFonts w:ascii="Arial" w:eastAsia="Yu Mincho" w:hAnsi="Arial" w:cs="Arial"/>
          <w:lang w:eastAsia="ja-JP"/>
        </w:rPr>
        <w:tab/>
        <w:t>Adding test frequencies for CA configurations including band n71</w:t>
      </w:r>
      <w:r w:rsidRPr="00A733C0">
        <w:rPr>
          <w:rFonts w:ascii="Arial" w:eastAsia="Yu Mincho" w:hAnsi="Arial" w:cs="Arial"/>
          <w:lang w:eastAsia="ja-JP"/>
        </w:rPr>
        <w:tab/>
        <w:t xml:space="preserve">Huawei, </w:t>
      </w:r>
      <w:proofErr w:type="spellStart"/>
      <w:r w:rsidRPr="00A733C0">
        <w:rPr>
          <w:rFonts w:ascii="Arial" w:eastAsia="Yu Mincho" w:hAnsi="Arial" w:cs="Arial"/>
          <w:lang w:eastAsia="ja-JP"/>
        </w:rPr>
        <w:t>HiSilicon</w:t>
      </w:r>
      <w:proofErr w:type="spellEnd"/>
    </w:p>
    <w:p w14:paraId="48AD9891" w14:textId="0ED2D69D" w:rsid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R5-254798</w:t>
      </w:r>
      <w:r w:rsidRPr="00A733C0">
        <w:rPr>
          <w:rFonts w:ascii="Arial" w:eastAsia="Yu Mincho" w:hAnsi="Arial" w:cs="Arial"/>
          <w:lang w:eastAsia="ja-JP"/>
        </w:rPr>
        <w:tab/>
        <w:t>Adding test frequencies for CA and EN-DC configurations</w:t>
      </w:r>
      <w:r w:rsidRPr="00A733C0">
        <w:rPr>
          <w:rFonts w:ascii="Arial" w:eastAsia="Yu Mincho" w:hAnsi="Arial" w:cs="Arial"/>
          <w:lang w:eastAsia="ja-JP"/>
        </w:rPr>
        <w:tab/>
        <w:t xml:space="preserve">Huawei, </w:t>
      </w:r>
      <w:proofErr w:type="spellStart"/>
      <w:r w:rsidRPr="00A733C0">
        <w:rPr>
          <w:rFonts w:ascii="Arial" w:eastAsia="Yu Mincho" w:hAnsi="Arial" w:cs="Arial"/>
          <w:lang w:eastAsia="ja-JP"/>
        </w:rPr>
        <w:t>HiSilicon</w:t>
      </w:r>
      <w:proofErr w:type="spellEnd"/>
    </w:p>
    <w:p w14:paraId="73155DCB" w14:textId="15BC3314" w:rsidR="00A733C0" w:rsidRDefault="00A733C0" w:rsidP="00A733C0">
      <w:pPr>
        <w:overflowPunct/>
        <w:autoSpaceDE/>
        <w:autoSpaceDN/>
        <w:snapToGrid w:val="0"/>
        <w:spacing w:after="0"/>
        <w:textAlignment w:val="auto"/>
        <w:rPr>
          <w:rFonts w:ascii="Arial" w:eastAsia="Yu Mincho" w:hAnsi="Arial" w:cs="Arial"/>
          <w:lang w:eastAsia="ja-JP"/>
        </w:rPr>
      </w:pPr>
    </w:p>
    <w:p w14:paraId="70004354" w14:textId="2A3DAFAD"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TS 38.508-2 CR</w:t>
      </w:r>
    </w:p>
    <w:p w14:paraId="46C2E132" w14:textId="497FEB06"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R5-255213</w:t>
      </w:r>
      <w:r w:rsidRPr="00A733C0">
        <w:rPr>
          <w:rFonts w:ascii="Arial" w:eastAsia="Yu Mincho" w:hAnsi="Arial" w:cs="Arial"/>
          <w:lang w:eastAsia="ja-JP"/>
        </w:rPr>
        <w:tab/>
        <w:t>Updates for a few four band combos</w:t>
      </w:r>
      <w:r w:rsidRPr="00A733C0">
        <w:rPr>
          <w:rFonts w:ascii="Arial" w:eastAsia="Yu Mincho" w:hAnsi="Arial" w:cs="Arial"/>
          <w:lang w:eastAsia="ja-JP"/>
        </w:rPr>
        <w:tab/>
        <w:t>Verizon</w:t>
      </w:r>
    </w:p>
    <w:p w14:paraId="3D4611EE" w14:textId="4B68228A"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R5-254484</w:t>
      </w:r>
      <w:r w:rsidRPr="00A733C0">
        <w:rPr>
          <w:rFonts w:ascii="Arial" w:eastAsia="Yu Mincho" w:hAnsi="Arial" w:cs="Arial"/>
          <w:lang w:eastAsia="ja-JP"/>
        </w:rPr>
        <w:tab/>
        <w:t>Addition of physical capabilities for Rel-19 NR CA and EN-DC configurations</w:t>
      </w:r>
      <w:r w:rsidRPr="00A733C0">
        <w:rPr>
          <w:rFonts w:ascii="Arial" w:eastAsia="Yu Mincho" w:hAnsi="Arial" w:cs="Arial"/>
          <w:lang w:eastAsia="ja-JP"/>
        </w:rPr>
        <w:tab/>
        <w:t xml:space="preserve">Huawei, </w:t>
      </w:r>
      <w:proofErr w:type="spellStart"/>
      <w:r w:rsidRPr="00A733C0">
        <w:rPr>
          <w:rFonts w:ascii="Arial" w:eastAsia="Yu Mincho" w:hAnsi="Arial" w:cs="Arial"/>
          <w:lang w:eastAsia="ja-JP"/>
        </w:rPr>
        <w:t>HiSilicon</w:t>
      </w:r>
      <w:proofErr w:type="spellEnd"/>
    </w:p>
    <w:p w14:paraId="442ABE56" w14:textId="7501EE68"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R5-255214</w:t>
      </w:r>
      <w:r w:rsidRPr="00A733C0">
        <w:rPr>
          <w:rFonts w:ascii="Arial" w:eastAsia="Yu Mincho" w:hAnsi="Arial" w:cs="Arial"/>
          <w:lang w:eastAsia="ja-JP"/>
        </w:rPr>
        <w:tab/>
        <w:t>Adding PICS for several CA configurations including band n71</w:t>
      </w:r>
      <w:r w:rsidRPr="00A733C0">
        <w:rPr>
          <w:rFonts w:ascii="Arial" w:eastAsia="Yu Mincho" w:hAnsi="Arial" w:cs="Arial"/>
          <w:lang w:eastAsia="ja-JP"/>
        </w:rPr>
        <w:tab/>
        <w:t xml:space="preserve">Huawei, </w:t>
      </w:r>
      <w:proofErr w:type="spellStart"/>
      <w:r w:rsidRPr="00A733C0">
        <w:rPr>
          <w:rFonts w:ascii="Arial" w:eastAsia="Yu Mincho" w:hAnsi="Arial" w:cs="Arial"/>
          <w:lang w:eastAsia="ja-JP"/>
        </w:rPr>
        <w:t>HiSilicon</w:t>
      </w:r>
      <w:proofErr w:type="spellEnd"/>
    </w:p>
    <w:p w14:paraId="36D4D225" w14:textId="662409A9" w:rsid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R5-254799</w:t>
      </w:r>
      <w:r w:rsidRPr="00A733C0">
        <w:rPr>
          <w:rFonts w:ascii="Arial" w:eastAsia="Yu Mincho" w:hAnsi="Arial" w:cs="Arial"/>
          <w:lang w:eastAsia="ja-JP"/>
        </w:rPr>
        <w:tab/>
        <w:t>Adding PICS for new CA and EN-DC configurations</w:t>
      </w:r>
      <w:r w:rsidRPr="00A733C0">
        <w:rPr>
          <w:rFonts w:ascii="Arial" w:eastAsia="Yu Mincho" w:hAnsi="Arial" w:cs="Arial"/>
          <w:lang w:eastAsia="ja-JP"/>
        </w:rPr>
        <w:tab/>
        <w:t xml:space="preserve">Huawei, </w:t>
      </w:r>
      <w:proofErr w:type="spellStart"/>
      <w:r w:rsidRPr="00A733C0">
        <w:rPr>
          <w:rFonts w:ascii="Arial" w:eastAsia="Yu Mincho" w:hAnsi="Arial" w:cs="Arial"/>
          <w:lang w:eastAsia="ja-JP"/>
        </w:rPr>
        <w:t>HiSilicon</w:t>
      </w:r>
      <w:proofErr w:type="spellEnd"/>
    </w:p>
    <w:p w14:paraId="19D1D6C7" w14:textId="77777777" w:rsidR="00A733C0" w:rsidRDefault="00A733C0" w:rsidP="00A733C0">
      <w:pPr>
        <w:overflowPunct/>
        <w:autoSpaceDE/>
        <w:autoSpaceDN/>
        <w:snapToGrid w:val="0"/>
        <w:spacing w:after="0"/>
        <w:textAlignment w:val="auto"/>
        <w:rPr>
          <w:rFonts w:ascii="Arial" w:eastAsiaTheme="minorEastAsia" w:hAnsi="Arial" w:cs="Arial"/>
          <w:b/>
          <w:bCs/>
        </w:rPr>
      </w:pPr>
    </w:p>
    <w:p w14:paraId="255F7194" w14:textId="420B4D1C"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TS 38.521-1 CR</w:t>
      </w:r>
    </w:p>
    <w:p w14:paraId="1D8E944F" w14:textId="0F93783B"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R5-254618</w:t>
      </w:r>
      <w:r w:rsidRPr="00A733C0">
        <w:rPr>
          <w:rFonts w:ascii="Arial" w:eastAsia="Yu Mincho" w:hAnsi="Arial" w:cs="Arial"/>
          <w:lang w:eastAsia="ja-JP"/>
        </w:rPr>
        <w:tab/>
        <w:t>Addition of new CA configurations including band n71 and n77 for transmitter characteristics</w:t>
      </w:r>
      <w:r w:rsidRPr="00A733C0">
        <w:rPr>
          <w:rFonts w:ascii="Arial" w:eastAsia="Yu Mincho" w:hAnsi="Arial" w:cs="Arial"/>
          <w:lang w:eastAsia="ja-JP"/>
        </w:rPr>
        <w:tab/>
        <w:t xml:space="preserve">Huawei, </w:t>
      </w:r>
      <w:proofErr w:type="spellStart"/>
      <w:r w:rsidRPr="00A733C0">
        <w:rPr>
          <w:rFonts w:ascii="Arial" w:eastAsia="Yu Mincho" w:hAnsi="Arial" w:cs="Arial"/>
          <w:lang w:eastAsia="ja-JP"/>
        </w:rPr>
        <w:t>HiSilicon</w:t>
      </w:r>
      <w:proofErr w:type="spellEnd"/>
    </w:p>
    <w:p w14:paraId="01DC5D64" w14:textId="48B4A13C"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R5-255260</w:t>
      </w:r>
      <w:r w:rsidRPr="00A733C0">
        <w:rPr>
          <w:rFonts w:ascii="Arial" w:eastAsia="Yu Mincho" w:hAnsi="Arial" w:cs="Arial"/>
          <w:lang w:eastAsia="ja-JP"/>
        </w:rPr>
        <w:tab/>
        <w:t xml:space="preserve">Jumbo CR for </w:t>
      </w:r>
      <w:proofErr w:type="spellStart"/>
      <w:r w:rsidRPr="00A733C0">
        <w:rPr>
          <w:rFonts w:ascii="Arial" w:eastAsia="Yu Mincho" w:hAnsi="Arial" w:cs="Arial"/>
          <w:lang w:eastAsia="ja-JP"/>
        </w:rPr>
        <w:t>deltaTIB</w:t>
      </w:r>
      <w:proofErr w:type="spellEnd"/>
      <w:r w:rsidRPr="00A733C0">
        <w:rPr>
          <w:rFonts w:ascii="Arial" w:eastAsia="Yu Mincho" w:hAnsi="Arial" w:cs="Arial"/>
          <w:lang w:eastAsia="ja-JP"/>
        </w:rPr>
        <w:t xml:space="preserve"> and </w:t>
      </w:r>
      <w:proofErr w:type="spellStart"/>
      <w:r w:rsidRPr="00A733C0">
        <w:rPr>
          <w:rFonts w:ascii="Arial" w:eastAsia="Yu Mincho" w:hAnsi="Arial" w:cs="Arial"/>
          <w:lang w:eastAsia="ja-JP"/>
        </w:rPr>
        <w:t>deltaRIB</w:t>
      </w:r>
      <w:proofErr w:type="spellEnd"/>
      <w:r w:rsidRPr="00A733C0">
        <w:rPr>
          <w:rFonts w:ascii="Arial" w:eastAsia="Yu Mincho" w:hAnsi="Arial" w:cs="Arial"/>
          <w:lang w:eastAsia="ja-JP"/>
        </w:rPr>
        <w:tab/>
        <w:t xml:space="preserve">Huawei, </w:t>
      </w:r>
      <w:proofErr w:type="spellStart"/>
      <w:r w:rsidRPr="00A733C0">
        <w:rPr>
          <w:rFonts w:ascii="Arial" w:eastAsia="Yu Mincho" w:hAnsi="Arial" w:cs="Arial"/>
          <w:lang w:eastAsia="ja-JP"/>
        </w:rPr>
        <w:t>HiSilicon</w:t>
      </w:r>
      <w:proofErr w:type="spellEnd"/>
      <w:r w:rsidRPr="00A733C0">
        <w:rPr>
          <w:rFonts w:ascii="Arial" w:eastAsia="Yu Mincho" w:hAnsi="Arial" w:cs="Arial"/>
          <w:lang w:eastAsia="ja-JP"/>
        </w:rPr>
        <w:t>, CMCC</w:t>
      </w:r>
      <w:r w:rsidRPr="00A733C0">
        <w:rPr>
          <w:rFonts w:ascii="Arial" w:eastAsia="Yu Mincho" w:hAnsi="Arial" w:cs="Arial"/>
          <w:lang w:eastAsia="ja-JP"/>
        </w:rPr>
        <w:tab/>
      </w:r>
    </w:p>
    <w:p w14:paraId="7DF76BC3" w14:textId="27782F20"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R5-254801</w:t>
      </w:r>
      <w:r w:rsidRPr="00A733C0">
        <w:rPr>
          <w:rFonts w:ascii="Arial" w:eastAsia="Yu Mincho" w:hAnsi="Arial" w:cs="Arial"/>
          <w:lang w:eastAsia="ja-JP"/>
        </w:rPr>
        <w:tab/>
        <w:t>Adding a few Rel-19 CA configurations</w:t>
      </w:r>
      <w:r w:rsidRPr="00A733C0">
        <w:rPr>
          <w:rFonts w:ascii="Arial" w:eastAsia="Yu Mincho" w:hAnsi="Arial" w:cs="Arial"/>
          <w:lang w:eastAsia="ja-JP"/>
        </w:rPr>
        <w:tab/>
        <w:t xml:space="preserve">Huawei, </w:t>
      </w:r>
      <w:proofErr w:type="spellStart"/>
      <w:r w:rsidRPr="00A733C0">
        <w:rPr>
          <w:rFonts w:ascii="Arial" w:eastAsia="Yu Mincho" w:hAnsi="Arial" w:cs="Arial"/>
          <w:lang w:eastAsia="ja-JP"/>
        </w:rPr>
        <w:t>HiSilicon</w:t>
      </w:r>
      <w:proofErr w:type="spellEnd"/>
    </w:p>
    <w:p w14:paraId="17EE1F04" w14:textId="549A66FE"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R5-255236</w:t>
      </w:r>
      <w:r w:rsidRPr="00A733C0">
        <w:rPr>
          <w:rFonts w:ascii="Arial" w:eastAsia="Yu Mincho" w:hAnsi="Arial" w:cs="Arial"/>
          <w:lang w:eastAsia="ja-JP"/>
        </w:rPr>
        <w:tab/>
        <w:t>Updates for BCS4 and 5 introduced additional ref sense requirements</w:t>
      </w:r>
      <w:r w:rsidRPr="00A733C0">
        <w:rPr>
          <w:rFonts w:ascii="Arial" w:eastAsia="Yu Mincho" w:hAnsi="Arial" w:cs="Arial"/>
          <w:lang w:eastAsia="ja-JP"/>
        </w:rPr>
        <w:tab/>
        <w:t>Verizon Finland</w:t>
      </w:r>
    </w:p>
    <w:p w14:paraId="25289AB8" w14:textId="426E0334"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R5-254485</w:t>
      </w:r>
      <w:r w:rsidRPr="00A733C0">
        <w:rPr>
          <w:rFonts w:ascii="Arial" w:eastAsia="Yu Mincho" w:hAnsi="Arial" w:cs="Arial"/>
          <w:lang w:eastAsia="ja-JP"/>
        </w:rPr>
        <w:tab/>
        <w:t>Addition of reference sensitivity for Rel-19 3DL and 4DL NR CA configurations</w:t>
      </w:r>
      <w:r w:rsidRPr="00A733C0">
        <w:rPr>
          <w:rFonts w:ascii="Arial" w:eastAsia="Yu Mincho" w:hAnsi="Arial" w:cs="Arial"/>
          <w:lang w:eastAsia="ja-JP"/>
        </w:rPr>
        <w:tab/>
        <w:t xml:space="preserve">Huawei, </w:t>
      </w:r>
      <w:proofErr w:type="spellStart"/>
      <w:r w:rsidRPr="00A733C0">
        <w:rPr>
          <w:rFonts w:ascii="Arial" w:eastAsia="Yu Mincho" w:hAnsi="Arial" w:cs="Arial"/>
          <w:lang w:eastAsia="ja-JP"/>
        </w:rPr>
        <w:t>HiSilicon</w:t>
      </w:r>
      <w:proofErr w:type="spellEnd"/>
    </w:p>
    <w:p w14:paraId="21C45C83" w14:textId="117DAF12"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R5-254619</w:t>
      </w:r>
      <w:r w:rsidRPr="00A733C0">
        <w:rPr>
          <w:rFonts w:ascii="Arial" w:eastAsia="Yu Mincho" w:hAnsi="Arial" w:cs="Arial"/>
          <w:lang w:eastAsia="ja-JP"/>
        </w:rPr>
        <w:tab/>
        <w:t>Adding CA configurations CA_n28-n40-n77 and CA_n40-n71-n77 for RENSENS</w:t>
      </w:r>
      <w:r w:rsidRPr="00A733C0">
        <w:rPr>
          <w:rFonts w:ascii="Arial" w:eastAsia="Yu Mincho" w:hAnsi="Arial" w:cs="Arial"/>
          <w:lang w:eastAsia="ja-JP"/>
        </w:rPr>
        <w:tab/>
        <w:t xml:space="preserve">Huawei, </w:t>
      </w:r>
      <w:proofErr w:type="spellStart"/>
      <w:r w:rsidRPr="00A733C0">
        <w:rPr>
          <w:rFonts w:ascii="Arial" w:eastAsia="Yu Mincho" w:hAnsi="Arial" w:cs="Arial"/>
          <w:lang w:eastAsia="ja-JP"/>
        </w:rPr>
        <w:t>HiSilicon</w:t>
      </w:r>
      <w:proofErr w:type="spellEnd"/>
    </w:p>
    <w:p w14:paraId="051DD500" w14:textId="1DB1FC77"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R5-254753</w:t>
      </w:r>
      <w:r w:rsidRPr="00A733C0">
        <w:rPr>
          <w:rFonts w:ascii="Arial" w:eastAsia="Yu Mincho" w:hAnsi="Arial" w:cs="Arial"/>
          <w:lang w:eastAsia="ja-JP"/>
        </w:rPr>
        <w:tab/>
        <w:t>Addition of reference sensitivity requirements for Rel-19 2DL CA</w:t>
      </w:r>
      <w:r w:rsidRPr="00A733C0">
        <w:rPr>
          <w:rFonts w:ascii="Arial" w:eastAsia="Yu Mincho" w:hAnsi="Arial" w:cs="Arial"/>
          <w:lang w:eastAsia="ja-JP"/>
        </w:rPr>
        <w:tab/>
        <w:t xml:space="preserve">Anritsu, Huawei, </w:t>
      </w:r>
      <w:proofErr w:type="spellStart"/>
      <w:r w:rsidRPr="00A733C0">
        <w:rPr>
          <w:rFonts w:ascii="Arial" w:eastAsia="Yu Mincho" w:hAnsi="Arial" w:cs="Arial"/>
          <w:lang w:eastAsia="ja-JP"/>
        </w:rPr>
        <w:t>HiSilicon</w:t>
      </w:r>
      <w:proofErr w:type="spellEnd"/>
    </w:p>
    <w:p w14:paraId="64811872" w14:textId="502F1A2D" w:rsid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R5-254136</w:t>
      </w:r>
      <w:r w:rsidRPr="00A733C0">
        <w:rPr>
          <w:rFonts w:ascii="Arial" w:eastAsia="Yu Mincho" w:hAnsi="Arial" w:cs="Arial"/>
          <w:lang w:eastAsia="ja-JP"/>
        </w:rPr>
        <w:tab/>
        <w:t>General updates of TS 38.521-1 clause 5 for R19 CA configurations</w:t>
      </w:r>
      <w:r w:rsidRPr="00A733C0">
        <w:rPr>
          <w:rFonts w:ascii="Arial" w:eastAsia="Yu Mincho" w:hAnsi="Arial" w:cs="Arial"/>
          <w:lang w:eastAsia="ja-JP"/>
        </w:rPr>
        <w:tab/>
        <w:t xml:space="preserve">China </w:t>
      </w:r>
      <w:proofErr w:type="spellStart"/>
      <w:r w:rsidRPr="00A733C0">
        <w:rPr>
          <w:rFonts w:ascii="Arial" w:eastAsia="Yu Mincho" w:hAnsi="Arial" w:cs="Arial"/>
          <w:lang w:eastAsia="ja-JP"/>
        </w:rPr>
        <w:t>Unicom,Verizon,Huawei</w:t>
      </w:r>
      <w:proofErr w:type="spellEnd"/>
    </w:p>
    <w:p w14:paraId="722E0697" w14:textId="6ABFD43A" w:rsidR="00A733C0" w:rsidRDefault="00A733C0" w:rsidP="00A733C0">
      <w:pPr>
        <w:overflowPunct/>
        <w:autoSpaceDE/>
        <w:autoSpaceDN/>
        <w:snapToGrid w:val="0"/>
        <w:spacing w:after="0"/>
        <w:textAlignment w:val="auto"/>
        <w:rPr>
          <w:rFonts w:ascii="Arial" w:eastAsia="Yu Mincho" w:hAnsi="Arial" w:cs="Arial"/>
          <w:lang w:eastAsia="ja-JP"/>
        </w:rPr>
      </w:pPr>
    </w:p>
    <w:p w14:paraId="4277BD1B" w14:textId="19B60C53"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lastRenderedPageBreak/>
        <w:t>TS 38.521-3 CR</w:t>
      </w:r>
    </w:p>
    <w:p w14:paraId="4793B723" w14:textId="3A0C0BFC"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R5-254486</w:t>
      </w:r>
      <w:r w:rsidRPr="00A733C0">
        <w:rPr>
          <w:rFonts w:ascii="Arial" w:eastAsia="Yu Mincho" w:hAnsi="Arial" w:cs="Arial"/>
          <w:lang w:eastAsia="ja-JP"/>
        </w:rPr>
        <w:tab/>
        <w:t>Addition of Tx testing for Rel-19 n71 related EN-DC configurations</w:t>
      </w:r>
      <w:r w:rsidRPr="00A733C0">
        <w:rPr>
          <w:rFonts w:ascii="Arial" w:eastAsia="Yu Mincho" w:hAnsi="Arial" w:cs="Arial"/>
          <w:lang w:eastAsia="ja-JP"/>
        </w:rPr>
        <w:tab/>
        <w:t xml:space="preserve">Huawei, </w:t>
      </w:r>
      <w:proofErr w:type="spellStart"/>
      <w:r w:rsidRPr="00A733C0">
        <w:rPr>
          <w:rFonts w:ascii="Arial" w:eastAsia="Yu Mincho" w:hAnsi="Arial" w:cs="Arial"/>
          <w:lang w:eastAsia="ja-JP"/>
        </w:rPr>
        <w:t>HiSilicon</w:t>
      </w:r>
      <w:proofErr w:type="spellEnd"/>
    </w:p>
    <w:p w14:paraId="08E59EDF" w14:textId="7B34A201"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R5-255384</w:t>
      </w:r>
      <w:r w:rsidRPr="00A733C0">
        <w:rPr>
          <w:rFonts w:ascii="Arial" w:eastAsia="Yu Mincho" w:hAnsi="Arial" w:cs="Arial"/>
          <w:lang w:eastAsia="ja-JP"/>
        </w:rPr>
        <w:tab/>
        <w:t xml:space="preserve">Jumbo CR for </w:t>
      </w:r>
      <w:proofErr w:type="spellStart"/>
      <w:r w:rsidRPr="00A733C0">
        <w:rPr>
          <w:rFonts w:ascii="Arial" w:eastAsia="Yu Mincho" w:hAnsi="Arial" w:cs="Arial"/>
          <w:lang w:eastAsia="ja-JP"/>
        </w:rPr>
        <w:t>deltaTIB</w:t>
      </w:r>
      <w:proofErr w:type="spellEnd"/>
      <w:r w:rsidRPr="00A733C0">
        <w:rPr>
          <w:rFonts w:ascii="Arial" w:eastAsia="Yu Mincho" w:hAnsi="Arial" w:cs="Arial"/>
          <w:lang w:eastAsia="ja-JP"/>
        </w:rPr>
        <w:t xml:space="preserve"> and </w:t>
      </w:r>
      <w:proofErr w:type="spellStart"/>
      <w:r w:rsidRPr="00A733C0">
        <w:rPr>
          <w:rFonts w:ascii="Arial" w:eastAsia="Yu Mincho" w:hAnsi="Arial" w:cs="Arial"/>
          <w:lang w:eastAsia="ja-JP"/>
        </w:rPr>
        <w:t>deltaRIB</w:t>
      </w:r>
      <w:proofErr w:type="spellEnd"/>
      <w:r w:rsidRPr="00A733C0">
        <w:rPr>
          <w:rFonts w:ascii="Arial" w:eastAsia="Yu Mincho" w:hAnsi="Arial" w:cs="Arial"/>
          <w:lang w:eastAsia="ja-JP"/>
        </w:rPr>
        <w:tab/>
        <w:t xml:space="preserve">Huawei, </w:t>
      </w:r>
      <w:proofErr w:type="spellStart"/>
      <w:r w:rsidRPr="00A733C0">
        <w:rPr>
          <w:rFonts w:ascii="Arial" w:eastAsia="Yu Mincho" w:hAnsi="Arial" w:cs="Arial"/>
          <w:lang w:eastAsia="ja-JP"/>
        </w:rPr>
        <w:t>HiSilicon</w:t>
      </w:r>
      <w:proofErr w:type="spellEnd"/>
      <w:r w:rsidRPr="00A733C0">
        <w:rPr>
          <w:rFonts w:ascii="Arial" w:eastAsia="Yu Mincho" w:hAnsi="Arial" w:cs="Arial"/>
          <w:lang w:eastAsia="ja-JP"/>
        </w:rPr>
        <w:t>, KDDI</w:t>
      </w:r>
    </w:p>
    <w:p w14:paraId="6C0C8CBA" w14:textId="2D37E9F0"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R5-254487</w:t>
      </w:r>
      <w:r w:rsidRPr="00A733C0">
        <w:rPr>
          <w:rFonts w:ascii="Arial" w:eastAsia="Yu Mincho" w:hAnsi="Arial" w:cs="Arial"/>
          <w:lang w:eastAsia="ja-JP"/>
        </w:rPr>
        <w:tab/>
        <w:t>Addition of reference sensitivity for Rel-19 3CC and 4CC EN-DC configurations</w:t>
      </w:r>
      <w:r w:rsidRPr="00A733C0">
        <w:rPr>
          <w:rFonts w:ascii="Arial" w:eastAsia="Yu Mincho" w:hAnsi="Arial" w:cs="Arial"/>
          <w:lang w:eastAsia="ja-JP"/>
        </w:rPr>
        <w:tab/>
        <w:t xml:space="preserve">Huawei, </w:t>
      </w:r>
      <w:proofErr w:type="spellStart"/>
      <w:r w:rsidRPr="00A733C0">
        <w:rPr>
          <w:rFonts w:ascii="Arial" w:eastAsia="Yu Mincho" w:hAnsi="Arial" w:cs="Arial"/>
          <w:lang w:eastAsia="ja-JP"/>
        </w:rPr>
        <w:t>HiSilicon</w:t>
      </w:r>
      <w:proofErr w:type="spellEnd"/>
    </w:p>
    <w:p w14:paraId="387FB2DB" w14:textId="5516737A"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R5-254620</w:t>
      </w:r>
      <w:r w:rsidRPr="00A733C0">
        <w:rPr>
          <w:rFonts w:ascii="Arial" w:eastAsia="Yu Mincho" w:hAnsi="Arial" w:cs="Arial"/>
          <w:lang w:eastAsia="ja-JP"/>
        </w:rPr>
        <w:tab/>
        <w:t>Addition of reference sensitivity for Rel-19 3CC EN-DC configurations including n71A-n77A</w:t>
      </w:r>
      <w:r w:rsidRPr="00A733C0">
        <w:rPr>
          <w:rFonts w:ascii="Arial" w:eastAsia="Yu Mincho" w:hAnsi="Arial" w:cs="Arial"/>
          <w:lang w:eastAsia="ja-JP"/>
        </w:rPr>
        <w:tab/>
        <w:t xml:space="preserve">Huawei, </w:t>
      </w:r>
      <w:proofErr w:type="spellStart"/>
      <w:r w:rsidRPr="00A733C0">
        <w:rPr>
          <w:rFonts w:ascii="Arial" w:eastAsia="Yu Mincho" w:hAnsi="Arial" w:cs="Arial"/>
          <w:lang w:eastAsia="ja-JP"/>
        </w:rPr>
        <w:t>HiSilicon</w:t>
      </w:r>
      <w:proofErr w:type="spellEnd"/>
    </w:p>
    <w:p w14:paraId="15FD5BFF" w14:textId="5959009C"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R5-254758</w:t>
      </w:r>
      <w:r w:rsidRPr="00A733C0">
        <w:rPr>
          <w:rFonts w:ascii="Arial" w:eastAsia="Yu Mincho" w:hAnsi="Arial" w:cs="Arial"/>
          <w:lang w:eastAsia="ja-JP"/>
        </w:rPr>
        <w:tab/>
        <w:t>Addition of reference sensitivity requirements for Rel-19 FR1 2CC EN-DC</w:t>
      </w:r>
      <w:r w:rsidRPr="00A733C0">
        <w:rPr>
          <w:rFonts w:ascii="Arial" w:eastAsia="Yu Mincho" w:hAnsi="Arial" w:cs="Arial"/>
          <w:lang w:eastAsia="ja-JP"/>
        </w:rPr>
        <w:tab/>
        <w:t xml:space="preserve">Anritsu, Huawei, </w:t>
      </w:r>
      <w:proofErr w:type="spellStart"/>
      <w:r w:rsidRPr="00A733C0">
        <w:rPr>
          <w:rFonts w:ascii="Arial" w:eastAsia="Yu Mincho" w:hAnsi="Arial" w:cs="Arial"/>
          <w:lang w:eastAsia="ja-JP"/>
        </w:rPr>
        <w:t>HiSilicon</w:t>
      </w:r>
      <w:proofErr w:type="spellEnd"/>
    </w:p>
    <w:p w14:paraId="33BEF059" w14:textId="46795316"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R5-254803</w:t>
      </w:r>
      <w:r w:rsidRPr="00A733C0">
        <w:rPr>
          <w:rFonts w:ascii="Arial" w:eastAsia="Yu Mincho" w:hAnsi="Arial" w:cs="Arial"/>
          <w:lang w:eastAsia="ja-JP"/>
        </w:rPr>
        <w:tab/>
        <w:t>Adding Rel-19 ENDC configurations including n40-n71</w:t>
      </w:r>
      <w:r w:rsidRPr="00A733C0">
        <w:rPr>
          <w:rFonts w:ascii="Arial" w:eastAsia="Yu Mincho" w:hAnsi="Arial" w:cs="Arial"/>
          <w:lang w:eastAsia="ja-JP"/>
        </w:rPr>
        <w:tab/>
        <w:t xml:space="preserve">Huawei, </w:t>
      </w:r>
      <w:proofErr w:type="spellStart"/>
      <w:r w:rsidRPr="00A733C0">
        <w:rPr>
          <w:rFonts w:ascii="Arial" w:eastAsia="Yu Mincho" w:hAnsi="Arial" w:cs="Arial"/>
          <w:lang w:eastAsia="ja-JP"/>
        </w:rPr>
        <w:t>HiSilicon</w:t>
      </w:r>
      <w:proofErr w:type="spellEnd"/>
    </w:p>
    <w:p w14:paraId="3F174E57" w14:textId="37755AD8"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R5-254805</w:t>
      </w:r>
      <w:r w:rsidRPr="00A733C0">
        <w:rPr>
          <w:rFonts w:ascii="Arial" w:eastAsia="Yu Mincho" w:hAnsi="Arial" w:cs="Arial"/>
          <w:lang w:eastAsia="ja-JP"/>
        </w:rPr>
        <w:tab/>
        <w:t>Updating REFSENS test cases with 5CC and 6CC</w:t>
      </w:r>
      <w:r w:rsidRPr="00A733C0">
        <w:rPr>
          <w:rFonts w:ascii="Arial" w:eastAsia="Yu Mincho" w:hAnsi="Arial" w:cs="Arial"/>
          <w:lang w:eastAsia="ja-JP"/>
        </w:rPr>
        <w:tab/>
        <w:t xml:space="preserve">Huawei, </w:t>
      </w:r>
      <w:proofErr w:type="spellStart"/>
      <w:r w:rsidRPr="00A733C0">
        <w:rPr>
          <w:rFonts w:ascii="Arial" w:eastAsia="Yu Mincho" w:hAnsi="Arial" w:cs="Arial"/>
          <w:lang w:eastAsia="ja-JP"/>
        </w:rPr>
        <w:t>HiSilicon</w:t>
      </w:r>
      <w:proofErr w:type="spellEnd"/>
    </w:p>
    <w:p w14:paraId="0205BB60" w14:textId="7385F600" w:rsid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R5-254790</w:t>
      </w:r>
      <w:r w:rsidRPr="00A733C0">
        <w:rPr>
          <w:rFonts w:ascii="Arial" w:eastAsia="Yu Mincho" w:hAnsi="Arial" w:cs="Arial"/>
          <w:lang w:eastAsia="ja-JP"/>
        </w:rPr>
        <w:tab/>
        <w:t>Jumbo CR for updating clause 5 for Rel-19 configurations</w:t>
      </w:r>
      <w:r w:rsidRPr="00A733C0">
        <w:rPr>
          <w:rFonts w:ascii="Arial" w:eastAsia="Yu Mincho" w:hAnsi="Arial" w:cs="Arial"/>
          <w:lang w:eastAsia="ja-JP"/>
        </w:rPr>
        <w:tab/>
        <w:t xml:space="preserve">Huawei, </w:t>
      </w:r>
      <w:proofErr w:type="spellStart"/>
      <w:r w:rsidRPr="00A733C0">
        <w:rPr>
          <w:rFonts w:ascii="Arial" w:eastAsia="Yu Mincho" w:hAnsi="Arial" w:cs="Arial"/>
          <w:lang w:eastAsia="ja-JP"/>
        </w:rPr>
        <w:t>HiSilico</w:t>
      </w:r>
      <w:r>
        <w:rPr>
          <w:rFonts w:ascii="Arial" w:eastAsia="Yu Mincho" w:hAnsi="Arial" w:cs="Arial"/>
          <w:lang w:eastAsia="ja-JP"/>
        </w:rPr>
        <w:t>n</w:t>
      </w:r>
      <w:proofErr w:type="spellEnd"/>
    </w:p>
    <w:p w14:paraId="753B665E" w14:textId="77777777" w:rsidR="00A733C0" w:rsidRDefault="00A733C0" w:rsidP="00A733C0">
      <w:pPr>
        <w:overflowPunct/>
        <w:autoSpaceDE/>
        <w:autoSpaceDN/>
        <w:snapToGrid w:val="0"/>
        <w:spacing w:after="0"/>
        <w:textAlignment w:val="auto"/>
        <w:rPr>
          <w:rFonts w:ascii="Arial" w:eastAsia="Yu Mincho" w:hAnsi="Arial" w:cs="Arial"/>
          <w:lang w:eastAsia="ja-JP"/>
        </w:rPr>
      </w:pPr>
    </w:p>
    <w:p w14:paraId="4E17D2A3" w14:textId="4E7644E4"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TR 38.905 CR</w:t>
      </w:r>
    </w:p>
    <w:p w14:paraId="388D1972" w14:textId="02D31478"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R5-255235</w:t>
      </w:r>
      <w:r w:rsidRPr="00A733C0">
        <w:rPr>
          <w:rFonts w:ascii="Arial" w:eastAsia="Yu Mincho" w:hAnsi="Arial" w:cs="Arial"/>
          <w:lang w:eastAsia="ja-JP"/>
        </w:rPr>
        <w:tab/>
        <w:t>Test points updates for BCS4 and 5 introduced additional ref sense requirements</w:t>
      </w:r>
      <w:r w:rsidRPr="00A733C0">
        <w:rPr>
          <w:rFonts w:ascii="Arial" w:eastAsia="Yu Mincho" w:hAnsi="Arial" w:cs="Arial"/>
          <w:lang w:eastAsia="ja-JP"/>
        </w:rPr>
        <w:tab/>
        <w:t>Verizon</w:t>
      </w:r>
    </w:p>
    <w:p w14:paraId="1815EC47" w14:textId="76C4FDDB"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R5-254488</w:t>
      </w:r>
      <w:r w:rsidRPr="00A733C0">
        <w:rPr>
          <w:rFonts w:ascii="Arial" w:eastAsia="Yu Mincho" w:hAnsi="Arial" w:cs="Arial"/>
          <w:lang w:eastAsia="ja-JP"/>
        </w:rPr>
        <w:tab/>
        <w:t>Addition of test point analysis for Rel-19 NR CA and EN-DC configurations</w:t>
      </w:r>
      <w:r w:rsidRPr="00A733C0">
        <w:rPr>
          <w:rFonts w:ascii="Arial" w:eastAsia="Yu Mincho" w:hAnsi="Arial" w:cs="Arial"/>
          <w:lang w:eastAsia="ja-JP"/>
        </w:rPr>
        <w:tab/>
        <w:t xml:space="preserve">Huawei, </w:t>
      </w:r>
      <w:proofErr w:type="spellStart"/>
      <w:r w:rsidRPr="00A733C0">
        <w:rPr>
          <w:rFonts w:ascii="Arial" w:eastAsia="Yu Mincho" w:hAnsi="Arial" w:cs="Arial"/>
          <w:lang w:eastAsia="ja-JP"/>
        </w:rPr>
        <w:t>HiSilicon</w:t>
      </w:r>
      <w:proofErr w:type="spellEnd"/>
    </w:p>
    <w:p w14:paraId="1C162CAC" w14:textId="7E4BB896"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R5-254617</w:t>
      </w:r>
      <w:r w:rsidRPr="00A733C0">
        <w:rPr>
          <w:rFonts w:ascii="Arial" w:eastAsia="Yu Mincho" w:hAnsi="Arial" w:cs="Arial"/>
          <w:lang w:eastAsia="ja-JP"/>
        </w:rPr>
        <w:tab/>
        <w:t>TP analysis for REFSENS for several CA configurations including band n71</w:t>
      </w:r>
      <w:r w:rsidRPr="00A733C0">
        <w:rPr>
          <w:rFonts w:ascii="Arial" w:eastAsia="Yu Mincho" w:hAnsi="Arial" w:cs="Arial"/>
          <w:lang w:eastAsia="ja-JP"/>
        </w:rPr>
        <w:tab/>
        <w:t xml:space="preserve">Huawei, </w:t>
      </w:r>
      <w:proofErr w:type="spellStart"/>
      <w:r w:rsidRPr="00A733C0">
        <w:rPr>
          <w:rFonts w:ascii="Arial" w:eastAsia="Yu Mincho" w:hAnsi="Arial" w:cs="Arial"/>
          <w:lang w:eastAsia="ja-JP"/>
        </w:rPr>
        <w:t>HiSilicon</w:t>
      </w:r>
      <w:proofErr w:type="spellEnd"/>
    </w:p>
    <w:p w14:paraId="19BC83E6" w14:textId="14248065"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R5-254800</w:t>
      </w:r>
      <w:r w:rsidRPr="00A733C0">
        <w:rPr>
          <w:rFonts w:ascii="Arial" w:eastAsia="Yu Mincho" w:hAnsi="Arial" w:cs="Arial"/>
          <w:lang w:eastAsia="ja-JP"/>
        </w:rPr>
        <w:tab/>
        <w:t>Adding TP analysis for multiple Rel-19 CA configurations</w:t>
      </w:r>
      <w:r w:rsidRPr="00A733C0">
        <w:rPr>
          <w:rFonts w:ascii="Arial" w:eastAsia="Yu Mincho" w:hAnsi="Arial" w:cs="Arial"/>
          <w:lang w:eastAsia="ja-JP"/>
        </w:rPr>
        <w:tab/>
        <w:t xml:space="preserve">Huawei, </w:t>
      </w:r>
      <w:proofErr w:type="spellStart"/>
      <w:r w:rsidRPr="00A733C0">
        <w:rPr>
          <w:rFonts w:ascii="Arial" w:eastAsia="Yu Mincho" w:hAnsi="Arial" w:cs="Arial"/>
          <w:lang w:eastAsia="ja-JP"/>
        </w:rPr>
        <w:t>HiSilicon</w:t>
      </w:r>
      <w:proofErr w:type="spellEnd"/>
    </w:p>
    <w:p w14:paraId="701CD7FB" w14:textId="575E69B9"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R5-254802</w:t>
      </w:r>
      <w:r w:rsidRPr="00A733C0">
        <w:rPr>
          <w:rFonts w:ascii="Arial" w:eastAsia="Yu Mincho" w:hAnsi="Arial" w:cs="Arial"/>
          <w:lang w:eastAsia="ja-JP"/>
        </w:rPr>
        <w:tab/>
        <w:t>Adding TP analysis for multiple Rel-19 ENDC configurations</w:t>
      </w:r>
      <w:r w:rsidRPr="00A733C0">
        <w:rPr>
          <w:rFonts w:ascii="Arial" w:eastAsia="Yu Mincho" w:hAnsi="Arial" w:cs="Arial"/>
          <w:lang w:eastAsia="ja-JP"/>
        </w:rPr>
        <w:tab/>
        <w:t xml:space="preserve">Huawei, </w:t>
      </w:r>
      <w:proofErr w:type="spellStart"/>
      <w:r w:rsidRPr="00A733C0">
        <w:rPr>
          <w:rFonts w:ascii="Arial" w:eastAsia="Yu Mincho" w:hAnsi="Arial" w:cs="Arial"/>
          <w:lang w:eastAsia="ja-JP"/>
        </w:rPr>
        <w:t>HiSilicon</w:t>
      </w:r>
      <w:proofErr w:type="spellEnd"/>
    </w:p>
    <w:p w14:paraId="5C3BE7A5" w14:textId="5C0ABF8A" w:rsid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R5-254804</w:t>
      </w:r>
      <w:r w:rsidRPr="00A733C0">
        <w:rPr>
          <w:rFonts w:ascii="Arial" w:eastAsia="Yu Mincho" w:hAnsi="Arial" w:cs="Arial"/>
          <w:lang w:eastAsia="ja-JP"/>
        </w:rPr>
        <w:tab/>
        <w:t>Update general principle for ENDC REFSENS test for 4CC to 6CC</w:t>
      </w:r>
      <w:r w:rsidRPr="00A733C0">
        <w:rPr>
          <w:rFonts w:ascii="Arial" w:eastAsia="Yu Mincho" w:hAnsi="Arial" w:cs="Arial"/>
          <w:lang w:eastAsia="ja-JP"/>
        </w:rPr>
        <w:tab/>
        <w:t xml:space="preserve">Huawei, </w:t>
      </w:r>
      <w:proofErr w:type="spellStart"/>
      <w:r w:rsidRPr="00A733C0">
        <w:rPr>
          <w:rFonts w:ascii="Arial" w:eastAsia="Yu Mincho" w:hAnsi="Arial" w:cs="Arial"/>
          <w:lang w:eastAsia="ja-JP"/>
        </w:rPr>
        <w:t>HiSilicon</w:t>
      </w:r>
      <w:proofErr w:type="spellEnd"/>
    </w:p>
    <w:p w14:paraId="0D4FC121" w14:textId="47B0BA00" w:rsidR="00A733C0" w:rsidRDefault="00A733C0" w:rsidP="00D47A5B">
      <w:pPr>
        <w:overflowPunct/>
        <w:autoSpaceDE/>
        <w:autoSpaceDN/>
        <w:snapToGrid w:val="0"/>
        <w:spacing w:after="0"/>
        <w:textAlignment w:val="auto"/>
        <w:rPr>
          <w:rFonts w:ascii="Arial" w:eastAsia="Yu Mincho" w:hAnsi="Arial" w:cs="Arial"/>
          <w:lang w:eastAsia="ja-JP"/>
        </w:rPr>
      </w:pPr>
    </w:p>
    <w:p w14:paraId="61DC5B04" w14:textId="77777777" w:rsidR="00A733C0" w:rsidRPr="00A733C0" w:rsidRDefault="00A733C0" w:rsidP="00D47A5B">
      <w:pPr>
        <w:overflowPunct/>
        <w:autoSpaceDE/>
        <w:autoSpaceDN/>
        <w:snapToGrid w:val="0"/>
        <w:spacing w:after="0"/>
        <w:textAlignment w:val="auto"/>
        <w:rPr>
          <w:rFonts w:ascii="Arial" w:eastAsia="Yu Mincho" w:hAnsi="Arial" w:cs="Arial"/>
          <w:lang w:eastAsia="ja-JP"/>
        </w:rPr>
      </w:pPr>
    </w:p>
    <w:p w14:paraId="7D565C26" w14:textId="77777777" w:rsidR="00D47A5B" w:rsidRPr="00DF7CD4" w:rsidRDefault="00D47A5B"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6CA29" w14:textId="77777777" w:rsidR="00282DE4" w:rsidRDefault="00282DE4">
      <w:r>
        <w:separator/>
      </w:r>
    </w:p>
  </w:endnote>
  <w:endnote w:type="continuationSeparator" w:id="0">
    <w:p w14:paraId="58D0BBE7" w14:textId="77777777" w:rsidR="00282DE4" w:rsidRDefault="00282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E5CF8" w14:textId="77777777" w:rsidR="00282DE4" w:rsidRDefault="00282DE4">
      <w:r>
        <w:separator/>
      </w:r>
    </w:p>
  </w:footnote>
  <w:footnote w:type="continuationSeparator" w:id="0">
    <w:p w14:paraId="4771B119" w14:textId="77777777" w:rsidR="00282DE4" w:rsidRDefault="00282D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1E"/>
    <w:rsid w:val="00007BD0"/>
    <w:rsid w:val="00011C3B"/>
    <w:rsid w:val="000276C5"/>
    <w:rsid w:val="0004456C"/>
    <w:rsid w:val="0005259B"/>
    <w:rsid w:val="00053FEE"/>
    <w:rsid w:val="00060AE4"/>
    <w:rsid w:val="000746A7"/>
    <w:rsid w:val="000850DA"/>
    <w:rsid w:val="000910BB"/>
    <w:rsid w:val="000926AF"/>
    <w:rsid w:val="00096623"/>
    <w:rsid w:val="000A3ED2"/>
    <w:rsid w:val="000C00FA"/>
    <w:rsid w:val="000C0599"/>
    <w:rsid w:val="000C379E"/>
    <w:rsid w:val="000C51AA"/>
    <w:rsid w:val="000D17BC"/>
    <w:rsid w:val="000D2186"/>
    <w:rsid w:val="000E4F35"/>
    <w:rsid w:val="000F6C1C"/>
    <w:rsid w:val="00110BAE"/>
    <w:rsid w:val="00116F4B"/>
    <w:rsid w:val="001229F4"/>
    <w:rsid w:val="00137471"/>
    <w:rsid w:val="00150FD3"/>
    <w:rsid w:val="00155D2C"/>
    <w:rsid w:val="00184428"/>
    <w:rsid w:val="001A248F"/>
    <w:rsid w:val="001A3B5F"/>
    <w:rsid w:val="001A5730"/>
    <w:rsid w:val="001A659D"/>
    <w:rsid w:val="001B51AB"/>
    <w:rsid w:val="001B5CA8"/>
    <w:rsid w:val="001C4490"/>
    <w:rsid w:val="001D2C1A"/>
    <w:rsid w:val="001D3BA2"/>
    <w:rsid w:val="001D44B7"/>
    <w:rsid w:val="001E0075"/>
    <w:rsid w:val="001E4E22"/>
    <w:rsid w:val="001F1B1F"/>
    <w:rsid w:val="001F2A20"/>
    <w:rsid w:val="001F486F"/>
    <w:rsid w:val="00200D0D"/>
    <w:rsid w:val="00207DC4"/>
    <w:rsid w:val="0022485E"/>
    <w:rsid w:val="00231ED4"/>
    <w:rsid w:val="00243A99"/>
    <w:rsid w:val="00255C05"/>
    <w:rsid w:val="0028270C"/>
    <w:rsid w:val="00282DE4"/>
    <w:rsid w:val="002834BB"/>
    <w:rsid w:val="0029567C"/>
    <w:rsid w:val="002A59E1"/>
    <w:rsid w:val="002A6F12"/>
    <w:rsid w:val="002C0B82"/>
    <w:rsid w:val="002F2339"/>
    <w:rsid w:val="002F6ED2"/>
    <w:rsid w:val="00301B7A"/>
    <w:rsid w:val="00306D59"/>
    <w:rsid w:val="00316FF8"/>
    <w:rsid w:val="00321EF0"/>
    <w:rsid w:val="0032503A"/>
    <w:rsid w:val="00325EE1"/>
    <w:rsid w:val="003357C0"/>
    <w:rsid w:val="00344D60"/>
    <w:rsid w:val="00346477"/>
    <w:rsid w:val="00347CB0"/>
    <w:rsid w:val="00351BFE"/>
    <w:rsid w:val="0035340F"/>
    <w:rsid w:val="0036061F"/>
    <w:rsid w:val="0036248C"/>
    <w:rsid w:val="003666A8"/>
    <w:rsid w:val="00366D63"/>
    <w:rsid w:val="00367401"/>
    <w:rsid w:val="00375678"/>
    <w:rsid w:val="00391C0B"/>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26D54"/>
    <w:rsid w:val="00447900"/>
    <w:rsid w:val="004531C9"/>
    <w:rsid w:val="00457D91"/>
    <w:rsid w:val="00460C31"/>
    <w:rsid w:val="00464E5B"/>
    <w:rsid w:val="0047055A"/>
    <w:rsid w:val="00474450"/>
    <w:rsid w:val="0048687C"/>
    <w:rsid w:val="004873E6"/>
    <w:rsid w:val="004B15B8"/>
    <w:rsid w:val="004B566C"/>
    <w:rsid w:val="004B7B48"/>
    <w:rsid w:val="004D4AB1"/>
    <w:rsid w:val="004F218A"/>
    <w:rsid w:val="004F2906"/>
    <w:rsid w:val="0050334E"/>
    <w:rsid w:val="00505387"/>
    <w:rsid w:val="005068CA"/>
    <w:rsid w:val="00512DF7"/>
    <w:rsid w:val="005141E7"/>
    <w:rsid w:val="00517E63"/>
    <w:rsid w:val="005227FB"/>
    <w:rsid w:val="00526B0D"/>
    <w:rsid w:val="0055346F"/>
    <w:rsid w:val="005579FF"/>
    <w:rsid w:val="0056403C"/>
    <w:rsid w:val="005776DD"/>
    <w:rsid w:val="00582117"/>
    <w:rsid w:val="0058478F"/>
    <w:rsid w:val="00593315"/>
    <w:rsid w:val="005A170D"/>
    <w:rsid w:val="005A472F"/>
    <w:rsid w:val="005A6C96"/>
    <w:rsid w:val="005C00CB"/>
    <w:rsid w:val="005D0418"/>
    <w:rsid w:val="005E1D58"/>
    <w:rsid w:val="00610E37"/>
    <w:rsid w:val="006207ED"/>
    <w:rsid w:val="00626BC9"/>
    <w:rsid w:val="00634BFA"/>
    <w:rsid w:val="006458DF"/>
    <w:rsid w:val="00650D52"/>
    <w:rsid w:val="00651C5C"/>
    <w:rsid w:val="006615B2"/>
    <w:rsid w:val="00662313"/>
    <w:rsid w:val="00665963"/>
    <w:rsid w:val="00673911"/>
    <w:rsid w:val="006870C9"/>
    <w:rsid w:val="0069324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250C"/>
    <w:rsid w:val="007A3A5A"/>
    <w:rsid w:val="007A4370"/>
    <w:rsid w:val="007B3BBD"/>
    <w:rsid w:val="007C07D2"/>
    <w:rsid w:val="007E1D15"/>
    <w:rsid w:val="007E1DEA"/>
    <w:rsid w:val="007E2202"/>
    <w:rsid w:val="008145EA"/>
    <w:rsid w:val="00815869"/>
    <w:rsid w:val="00816B81"/>
    <w:rsid w:val="00823B90"/>
    <w:rsid w:val="0083266E"/>
    <w:rsid w:val="008546E5"/>
    <w:rsid w:val="00865EA8"/>
    <w:rsid w:val="00865F0C"/>
    <w:rsid w:val="00866778"/>
    <w:rsid w:val="00871653"/>
    <w:rsid w:val="00880684"/>
    <w:rsid w:val="00881D74"/>
    <w:rsid w:val="00881E7B"/>
    <w:rsid w:val="008836AC"/>
    <w:rsid w:val="00887422"/>
    <w:rsid w:val="0089166C"/>
    <w:rsid w:val="00893204"/>
    <w:rsid w:val="008960DE"/>
    <w:rsid w:val="008A36DF"/>
    <w:rsid w:val="008A5F98"/>
    <w:rsid w:val="008C1698"/>
    <w:rsid w:val="008C1A3D"/>
    <w:rsid w:val="008C646C"/>
    <w:rsid w:val="008D01C3"/>
    <w:rsid w:val="008D1E13"/>
    <w:rsid w:val="008D6549"/>
    <w:rsid w:val="008D70D2"/>
    <w:rsid w:val="00900AE8"/>
    <w:rsid w:val="00900DAD"/>
    <w:rsid w:val="00913B65"/>
    <w:rsid w:val="0091408E"/>
    <w:rsid w:val="009378CA"/>
    <w:rsid w:val="0095025E"/>
    <w:rsid w:val="009556FD"/>
    <w:rsid w:val="00955C4C"/>
    <w:rsid w:val="009840CD"/>
    <w:rsid w:val="00995338"/>
    <w:rsid w:val="00996777"/>
    <w:rsid w:val="009C0BC7"/>
    <w:rsid w:val="009C6592"/>
    <w:rsid w:val="009E209B"/>
    <w:rsid w:val="009F0747"/>
    <w:rsid w:val="00A03514"/>
    <w:rsid w:val="00A17079"/>
    <w:rsid w:val="00A37A18"/>
    <w:rsid w:val="00A448C3"/>
    <w:rsid w:val="00A458D4"/>
    <w:rsid w:val="00A46FB7"/>
    <w:rsid w:val="00A53118"/>
    <w:rsid w:val="00A733C0"/>
    <w:rsid w:val="00A86AB5"/>
    <w:rsid w:val="00A97226"/>
    <w:rsid w:val="00AA0E64"/>
    <w:rsid w:val="00AA142F"/>
    <w:rsid w:val="00AA53DB"/>
    <w:rsid w:val="00AB239A"/>
    <w:rsid w:val="00AC39FB"/>
    <w:rsid w:val="00AC4F98"/>
    <w:rsid w:val="00AD51D1"/>
    <w:rsid w:val="00AD53C7"/>
    <w:rsid w:val="00AD7ADC"/>
    <w:rsid w:val="00AE08EB"/>
    <w:rsid w:val="00AF3414"/>
    <w:rsid w:val="00B00BBE"/>
    <w:rsid w:val="00B0590A"/>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13B7"/>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2490"/>
    <w:rsid w:val="00CB79E6"/>
    <w:rsid w:val="00CD7EAD"/>
    <w:rsid w:val="00CE5844"/>
    <w:rsid w:val="00CF5E71"/>
    <w:rsid w:val="00CF7FAC"/>
    <w:rsid w:val="00D160C1"/>
    <w:rsid w:val="00D17794"/>
    <w:rsid w:val="00D22398"/>
    <w:rsid w:val="00D35E6C"/>
    <w:rsid w:val="00D436CF"/>
    <w:rsid w:val="00D45B2F"/>
    <w:rsid w:val="00D46E88"/>
    <w:rsid w:val="00D47A5B"/>
    <w:rsid w:val="00D60BD6"/>
    <w:rsid w:val="00D613A9"/>
    <w:rsid w:val="00D67E61"/>
    <w:rsid w:val="00D70D86"/>
    <w:rsid w:val="00D76BA4"/>
    <w:rsid w:val="00D8021D"/>
    <w:rsid w:val="00D82D10"/>
    <w:rsid w:val="00D84EF5"/>
    <w:rsid w:val="00D86784"/>
    <w:rsid w:val="00D920E6"/>
    <w:rsid w:val="00DA004C"/>
    <w:rsid w:val="00DB37C0"/>
    <w:rsid w:val="00DE0236"/>
    <w:rsid w:val="00DE2A08"/>
    <w:rsid w:val="00DE2B4D"/>
    <w:rsid w:val="00DF7881"/>
    <w:rsid w:val="00DF7CD4"/>
    <w:rsid w:val="00E00E44"/>
    <w:rsid w:val="00E01570"/>
    <w:rsid w:val="00E049A8"/>
    <w:rsid w:val="00E06B92"/>
    <w:rsid w:val="00E12ECB"/>
    <w:rsid w:val="00E1451F"/>
    <w:rsid w:val="00E15A72"/>
    <w:rsid w:val="00E15E28"/>
    <w:rsid w:val="00E16577"/>
    <w:rsid w:val="00E26DBE"/>
    <w:rsid w:val="00E36051"/>
    <w:rsid w:val="00E524F3"/>
    <w:rsid w:val="00E544FA"/>
    <w:rsid w:val="00E55E83"/>
    <w:rsid w:val="00E5792E"/>
    <w:rsid w:val="00E6077C"/>
    <w:rsid w:val="00E65F3F"/>
    <w:rsid w:val="00E6618E"/>
    <w:rsid w:val="00E77436"/>
    <w:rsid w:val="00E82C8E"/>
    <w:rsid w:val="00E87CFA"/>
    <w:rsid w:val="00E93D77"/>
    <w:rsid w:val="00E95264"/>
    <w:rsid w:val="00EA2172"/>
    <w:rsid w:val="00EA2DC1"/>
    <w:rsid w:val="00EB25C7"/>
    <w:rsid w:val="00EB7312"/>
    <w:rsid w:val="00EC5571"/>
    <w:rsid w:val="00ED0E8F"/>
    <w:rsid w:val="00EE1504"/>
    <w:rsid w:val="00EE349F"/>
    <w:rsid w:val="00EE3B5B"/>
    <w:rsid w:val="00EE4CC9"/>
    <w:rsid w:val="00EF4800"/>
    <w:rsid w:val="00EF674A"/>
    <w:rsid w:val="00F00A3D"/>
    <w:rsid w:val="00F17CA4"/>
    <w:rsid w:val="00F20B7B"/>
    <w:rsid w:val="00F24DDD"/>
    <w:rsid w:val="00F2770B"/>
    <w:rsid w:val="00F4072B"/>
    <w:rsid w:val="00F549A3"/>
    <w:rsid w:val="00F55CBF"/>
    <w:rsid w:val="00F56A74"/>
    <w:rsid w:val="00F72B10"/>
    <w:rsid w:val="00F77359"/>
    <w:rsid w:val="00F86A73"/>
    <w:rsid w:val="00F86AA9"/>
    <w:rsid w:val="00FA58DA"/>
    <w:rsid w:val="00FB1FA4"/>
    <w:rsid w:val="00FC345B"/>
    <w:rsid w:val="00FD1620"/>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33C0"/>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155D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155D2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55D2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55D2C"/>
    <w:pPr>
      <w:ind w:left="1418" w:hanging="1418"/>
      <w:outlineLvl w:val="3"/>
    </w:pPr>
    <w:rPr>
      <w:sz w:val="24"/>
    </w:rPr>
  </w:style>
  <w:style w:type="paragraph" w:styleId="Heading5">
    <w:name w:val="heading 5"/>
    <w:aliases w:val="H5"/>
    <w:basedOn w:val="Heading4"/>
    <w:next w:val="Normal"/>
    <w:qFormat/>
    <w:rsid w:val="00155D2C"/>
    <w:pPr>
      <w:ind w:left="1701" w:hanging="1701"/>
      <w:outlineLvl w:val="4"/>
    </w:pPr>
    <w:rPr>
      <w:sz w:val="22"/>
    </w:rPr>
  </w:style>
  <w:style w:type="paragraph" w:styleId="Heading6">
    <w:name w:val="heading 6"/>
    <w:basedOn w:val="H6"/>
    <w:next w:val="Normal"/>
    <w:link w:val="Heading6Char"/>
    <w:qFormat/>
    <w:rsid w:val="00155D2C"/>
    <w:pPr>
      <w:outlineLvl w:val="5"/>
    </w:pPr>
  </w:style>
  <w:style w:type="paragraph" w:styleId="Heading7">
    <w:name w:val="heading 7"/>
    <w:basedOn w:val="H6"/>
    <w:next w:val="Normal"/>
    <w:link w:val="Heading7Char"/>
    <w:qFormat/>
    <w:rsid w:val="00155D2C"/>
    <w:pPr>
      <w:outlineLvl w:val="6"/>
    </w:pPr>
  </w:style>
  <w:style w:type="paragraph" w:styleId="Heading8">
    <w:name w:val="heading 8"/>
    <w:aliases w:val="Table Heading"/>
    <w:basedOn w:val="Heading1"/>
    <w:next w:val="Normal"/>
    <w:qFormat/>
    <w:rsid w:val="00155D2C"/>
    <w:pPr>
      <w:ind w:left="0" w:firstLine="0"/>
      <w:outlineLvl w:val="7"/>
    </w:pPr>
  </w:style>
  <w:style w:type="paragraph" w:styleId="Heading9">
    <w:name w:val="heading 9"/>
    <w:aliases w:val="Figure Heading,FH"/>
    <w:basedOn w:val="Heading8"/>
    <w:next w:val="Normal"/>
    <w:qFormat/>
    <w:rsid w:val="00155D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55D2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55D2C"/>
    <w:pPr>
      <w:spacing w:before="180"/>
      <w:ind w:left="2693" w:hanging="2693"/>
    </w:pPr>
    <w:rPr>
      <w:b/>
    </w:rPr>
  </w:style>
  <w:style w:type="paragraph" w:styleId="TOC1">
    <w:name w:val="toc 1"/>
    <w:semiHidden/>
    <w:rsid w:val="00155D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155D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155D2C"/>
    <w:pPr>
      <w:ind w:left="1701" w:hanging="1701"/>
    </w:pPr>
  </w:style>
  <w:style w:type="paragraph" w:styleId="TOC4">
    <w:name w:val="toc 4"/>
    <w:basedOn w:val="TOC3"/>
    <w:rsid w:val="00155D2C"/>
    <w:pPr>
      <w:ind w:left="1418" w:hanging="1418"/>
    </w:pPr>
  </w:style>
  <w:style w:type="paragraph" w:styleId="TOC3">
    <w:name w:val="toc 3"/>
    <w:basedOn w:val="TOC2"/>
    <w:rsid w:val="00155D2C"/>
    <w:pPr>
      <w:ind w:left="1134" w:hanging="1134"/>
    </w:pPr>
  </w:style>
  <w:style w:type="paragraph" w:styleId="TOC2">
    <w:name w:val="toc 2"/>
    <w:basedOn w:val="TOC1"/>
    <w:rsid w:val="00155D2C"/>
    <w:pPr>
      <w:keepNext w:val="0"/>
      <w:spacing w:before="0"/>
      <w:ind w:left="851" w:hanging="851"/>
    </w:pPr>
    <w:rPr>
      <w:sz w:val="20"/>
    </w:rPr>
  </w:style>
  <w:style w:type="paragraph" w:styleId="Index2">
    <w:name w:val="index 2"/>
    <w:basedOn w:val="Index1"/>
    <w:rsid w:val="00155D2C"/>
    <w:pPr>
      <w:ind w:left="284"/>
    </w:pPr>
  </w:style>
  <w:style w:type="paragraph" w:styleId="Index1">
    <w:name w:val="index 1"/>
    <w:basedOn w:val="Normal"/>
    <w:rsid w:val="00155D2C"/>
    <w:pPr>
      <w:keepLines/>
      <w:spacing w:after="0"/>
    </w:pPr>
  </w:style>
  <w:style w:type="paragraph" w:customStyle="1" w:styleId="ZH">
    <w:name w:val="ZH"/>
    <w:rsid w:val="00155D2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155D2C"/>
    <w:pPr>
      <w:outlineLvl w:val="9"/>
    </w:pPr>
  </w:style>
  <w:style w:type="paragraph" w:styleId="ListNumber2">
    <w:name w:val="List Number 2"/>
    <w:basedOn w:val="ListNumber"/>
    <w:rsid w:val="00155D2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55D2C"/>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155D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55D2C"/>
    <w:pPr>
      <w:keepLines/>
      <w:spacing w:after="0"/>
      <w:ind w:left="454" w:hanging="454"/>
    </w:pPr>
    <w:rPr>
      <w:sz w:val="16"/>
    </w:rPr>
  </w:style>
  <w:style w:type="paragraph" w:customStyle="1" w:styleId="TAH">
    <w:name w:val="TAH"/>
    <w:basedOn w:val="TAC"/>
    <w:link w:val="TAHCar"/>
    <w:rsid w:val="00155D2C"/>
    <w:rPr>
      <w:b/>
    </w:rPr>
  </w:style>
  <w:style w:type="paragraph" w:customStyle="1" w:styleId="TAC">
    <w:name w:val="TAC"/>
    <w:basedOn w:val="TAL"/>
    <w:link w:val="TACChar"/>
    <w:rsid w:val="00155D2C"/>
    <w:pPr>
      <w:jc w:val="center"/>
    </w:pPr>
  </w:style>
  <w:style w:type="paragraph" w:customStyle="1" w:styleId="TF">
    <w:name w:val="TF"/>
    <w:basedOn w:val="TH"/>
    <w:rsid w:val="00155D2C"/>
    <w:pPr>
      <w:keepNext w:val="0"/>
      <w:spacing w:before="0" w:after="240"/>
    </w:pPr>
  </w:style>
  <w:style w:type="paragraph" w:customStyle="1" w:styleId="NO">
    <w:name w:val="NO"/>
    <w:basedOn w:val="Normal"/>
    <w:rsid w:val="00155D2C"/>
    <w:pPr>
      <w:keepLines/>
      <w:ind w:left="1135" w:hanging="851"/>
    </w:pPr>
  </w:style>
  <w:style w:type="paragraph" w:styleId="TOC9">
    <w:name w:val="toc 9"/>
    <w:basedOn w:val="TOC8"/>
    <w:rsid w:val="00155D2C"/>
    <w:pPr>
      <w:ind w:left="1418" w:hanging="1418"/>
    </w:pPr>
  </w:style>
  <w:style w:type="paragraph" w:customStyle="1" w:styleId="EX">
    <w:name w:val="EX"/>
    <w:basedOn w:val="Normal"/>
    <w:rsid w:val="00155D2C"/>
    <w:pPr>
      <w:keepLines/>
      <w:ind w:left="1702" w:hanging="1418"/>
    </w:pPr>
  </w:style>
  <w:style w:type="paragraph" w:customStyle="1" w:styleId="LD">
    <w:name w:val="LD"/>
    <w:rsid w:val="00155D2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155D2C"/>
    <w:pPr>
      <w:spacing w:after="0"/>
    </w:pPr>
  </w:style>
  <w:style w:type="paragraph" w:customStyle="1" w:styleId="EW">
    <w:name w:val="EW"/>
    <w:basedOn w:val="EX"/>
    <w:rsid w:val="00155D2C"/>
    <w:pPr>
      <w:spacing w:after="0"/>
    </w:pPr>
  </w:style>
  <w:style w:type="paragraph" w:styleId="TOC6">
    <w:name w:val="toc 6"/>
    <w:basedOn w:val="TOC5"/>
    <w:next w:val="Normal"/>
    <w:rsid w:val="00155D2C"/>
    <w:pPr>
      <w:ind w:left="1985" w:hanging="1985"/>
    </w:pPr>
  </w:style>
  <w:style w:type="paragraph" w:styleId="TOC7">
    <w:name w:val="toc 7"/>
    <w:basedOn w:val="TOC6"/>
    <w:next w:val="Normal"/>
    <w:rsid w:val="00155D2C"/>
    <w:pPr>
      <w:ind w:left="2268" w:hanging="2268"/>
    </w:pPr>
  </w:style>
  <w:style w:type="paragraph" w:styleId="ListBullet2">
    <w:name w:val="List Bullet 2"/>
    <w:aliases w:val="lb2"/>
    <w:basedOn w:val="ListBullet"/>
    <w:rsid w:val="00155D2C"/>
    <w:pPr>
      <w:ind w:left="851"/>
    </w:pPr>
  </w:style>
  <w:style w:type="paragraph" w:styleId="ListBullet3">
    <w:name w:val="List Bullet 3"/>
    <w:basedOn w:val="ListBullet2"/>
    <w:rsid w:val="00155D2C"/>
    <w:pPr>
      <w:ind w:left="1135"/>
    </w:pPr>
  </w:style>
  <w:style w:type="paragraph" w:styleId="ListNumber">
    <w:name w:val="List Number"/>
    <w:basedOn w:val="List"/>
    <w:rsid w:val="00155D2C"/>
  </w:style>
  <w:style w:type="paragraph" w:customStyle="1" w:styleId="EQ">
    <w:name w:val="EQ"/>
    <w:basedOn w:val="Normal"/>
    <w:next w:val="Normal"/>
    <w:rsid w:val="00155D2C"/>
    <w:pPr>
      <w:keepLines/>
      <w:tabs>
        <w:tab w:val="center" w:pos="4536"/>
        <w:tab w:val="right" w:pos="9072"/>
      </w:tabs>
    </w:pPr>
  </w:style>
  <w:style w:type="paragraph" w:customStyle="1" w:styleId="TH">
    <w:name w:val="TH"/>
    <w:basedOn w:val="Normal"/>
    <w:link w:val="THChar"/>
    <w:rsid w:val="00155D2C"/>
    <w:pPr>
      <w:keepNext/>
      <w:keepLines/>
      <w:spacing w:before="60"/>
      <w:jc w:val="center"/>
    </w:pPr>
    <w:rPr>
      <w:rFonts w:ascii="Arial" w:hAnsi="Arial"/>
      <w:b/>
    </w:rPr>
  </w:style>
  <w:style w:type="paragraph" w:customStyle="1" w:styleId="NF">
    <w:name w:val="NF"/>
    <w:basedOn w:val="NO"/>
    <w:rsid w:val="00155D2C"/>
    <w:pPr>
      <w:keepNext/>
      <w:spacing w:after="0"/>
    </w:pPr>
    <w:rPr>
      <w:rFonts w:ascii="Arial" w:hAnsi="Arial"/>
      <w:sz w:val="18"/>
    </w:rPr>
  </w:style>
  <w:style w:type="paragraph" w:customStyle="1" w:styleId="PL">
    <w:name w:val="PL"/>
    <w:rsid w:val="00155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155D2C"/>
    <w:pPr>
      <w:jc w:val="right"/>
    </w:pPr>
  </w:style>
  <w:style w:type="paragraph" w:customStyle="1" w:styleId="H6">
    <w:name w:val="H6"/>
    <w:basedOn w:val="Heading5"/>
    <w:next w:val="Normal"/>
    <w:rsid w:val="00155D2C"/>
    <w:pPr>
      <w:ind w:left="1985" w:hanging="1985"/>
      <w:outlineLvl w:val="9"/>
    </w:pPr>
    <w:rPr>
      <w:sz w:val="20"/>
    </w:rPr>
  </w:style>
  <w:style w:type="paragraph" w:customStyle="1" w:styleId="TAN">
    <w:name w:val="TAN"/>
    <w:basedOn w:val="TAL"/>
    <w:link w:val="TANChar"/>
    <w:rsid w:val="00155D2C"/>
    <w:pPr>
      <w:ind w:left="851" w:hanging="851"/>
    </w:pPr>
  </w:style>
  <w:style w:type="paragraph" w:customStyle="1" w:styleId="TAL">
    <w:name w:val="TAL"/>
    <w:basedOn w:val="Normal"/>
    <w:link w:val="TALCar"/>
    <w:rsid w:val="00155D2C"/>
    <w:pPr>
      <w:keepNext/>
      <w:keepLines/>
      <w:spacing w:after="0"/>
    </w:pPr>
    <w:rPr>
      <w:rFonts w:ascii="Arial" w:hAnsi="Arial"/>
      <w:sz w:val="18"/>
    </w:rPr>
  </w:style>
  <w:style w:type="paragraph" w:customStyle="1" w:styleId="ZA">
    <w:name w:val="ZA"/>
    <w:rsid w:val="00155D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155D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155D2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155D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155D2C"/>
    <w:pPr>
      <w:framePr w:wrap="notBeside" w:y="16161"/>
    </w:pPr>
  </w:style>
  <w:style w:type="character" w:customStyle="1" w:styleId="ZGSM">
    <w:name w:val="ZGSM"/>
    <w:rsid w:val="00155D2C"/>
  </w:style>
  <w:style w:type="paragraph" w:styleId="List2">
    <w:name w:val="List 2"/>
    <w:basedOn w:val="List"/>
    <w:rsid w:val="00155D2C"/>
    <w:pPr>
      <w:ind w:left="851"/>
    </w:pPr>
  </w:style>
  <w:style w:type="paragraph" w:customStyle="1" w:styleId="ZG">
    <w:name w:val="ZG"/>
    <w:rsid w:val="00155D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155D2C"/>
    <w:pPr>
      <w:ind w:left="1135"/>
    </w:pPr>
  </w:style>
  <w:style w:type="paragraph" w:styleId="List4">
    <w:name w:val="List 4"/>
    <w:basedOn w:val="List3"/>
    <w:rsid w:val="00155D2C"/>
    <w:pPr>
      <w:ind w:left="1418"/>
    </w:pPr>
  </w:style>
  <w:style w:type="paragraph" w:styleId="List5">
    <w:name w:val="List 5"/>
    <w:basedOn w:val="List4"/>
    <w:rsid w:val="00155D2C"/>
    <w:pPr>
      <w:ind w:left="1702"/>
    </w:pPr>
  </w:style>
  <w:style w:type="paragraph" w:customStyle="1" w:styleId="EditorsNote">
    <w:name w:val="Editor's Note"/>
    <w:basedOn w:val="NO"/>
    <w:rsid w:val="00155D2C"/>
    <w:rPr>
      <w:color w:val="FF0000"/>
    </w:rPr>
  </w:style>
  <w:style w:type="paragraph" w:styleId="List">
    <w:name w:val="List"/>
    <w:basedOn w:val="Normal"/>
    <w:rsid w:val="00155D2C"/>
    <w:pPr>
      <w:ind w:left="568" w:hanging="284"/>
    </w:pPr>
  </w:style>
  <w:style w:type="paragraph" w:styleId="ListBullet">
    <w:name w:val="List Bullet"/>
    <w:basedOn w:val="List"/>
    <w:rsid w:val="00155D2C"/>
  </w:style>
  <w:style w:type="paragraph" w:styleId="ListBullet4">
    <w:name w:val="List Bullet 4"/>
    <w:basedOn w:val="ListBullet3"/>
    <w:rsid w:val="00155D2C"/>
    <w:pPr>
      <w:ind w:left="1418"/>
    </w:pPr>
  </w:style>
  <w:style w:type="paragraph" w:styleId="ListBullet5">
    <w:name w:val="List Bullet 5"/>
    <w:basedOn w:val="ListBullet4"/>
    <w:rsid w:val="00155D2C"/>
    <w:pPr>
      <w:ind w:left="1702"/>
    </w:pPr>
  </w:style>
  <w:style w:type="paragraph" w:customStyle="1" w:styleId="B1">
    <w:name w:val="B1"/>
    <w:basedOn w:val="List"/>
    <w:link w:val="B1Char1"/>
    <w:rsid w:val="00155D2C"/>
  </w:style>
  <w:style w:type="paragraph" w:customStyle="1" w:styleId="B2">
    <w:name w:val="B2"/>
    <w:basedOn w:val="List2"/>
    <w:rsid w:val="00155D2C"/>
  </w:style>
  <w:style w:type="paragraph" w:customStyle="1" w:styleId="B3">
    <w:name w:val="B3"/>
    <w:basedOn w:val="List3"/>
    <w:rsid w:val="00155D2C"/>
  </w:style>
  <w:style w:type="paragraph" w:customStyle="1" w:styleId="B4">
    <w:name w:val="B4"/>
    <w:basedOn w:val="List4"/>
    <w:rsid w:val="00155D2C"/>
  </w:style>
  <w:style w:type="paragraph" w:customStyle="1" w:styleId="B5">
    <w:name w:val="B5"/>
    <w:basedOn w:val="List5"/>
    <w:rsid w:val="00155D2C"/>
  </w:style>
  <w:style w:type="paragraph" w:styleId="Footer">
    <w:name w:val="footer"/>
    <w:basedOn w:val="Header"/>
    <w:link w:val="FooterChar"/>
    <w:rsid w:val="00155D2C"/>
    <w:pPr>
      <w:jc w:val="center"/>
    </w:pPr>
    <w:rPr>
      <w:i/>
    </w:rPr>
  </w:style>
  <w:style w:type="paragraph" w:customStyle="1" w:styleId="ZTD">
    <w:name w:val="ZTD"/>
    <w:basedOn w:val="ZB"/>
    <w:rsid w:val="00155D2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B25C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2266894">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5045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82</TotalTime>
  <Pages>4</Pages>
  <Words>1179</Words>
  <Characters>6722</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73</cp:revision>
  <dcterms:created xsi:type="dcterms:W3CDTF">2018-11-20T14:54:00Z</dcterms:created>
  <dcterms:modified xsi:type="dcterms:W3CDTF">2025-09-08T10:10:00Z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1747945012</vt:lpwstr>
  </property>
</Properties>
</file>